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C03B0" w14:textId="77777777" w:rsidR="00EA06B9" w:rsidRDefault="00EA06B9" w:rsidP="00EA06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Nomas objekta </w:t>
      </w:r>
      <w:proofErr w:type="spellStart"/>
      <w:r>
        <w:rPr>
          <w:b/>
          <w:bCs/>
          <w:sz w:val="28"/>
          <w:szCs w:val="28"/>
        </w:rPr>
        <w:t>fotofiksācijas</w:t>
      </w:r>
      <w:proofErr w:type="spellEnd"/>
      <w:r>
        <w:rPr>
          <w:b/>
          <w:bCs/>
          <w:sz w:val="28"/>
          <w:szCs w:val="28"/>
        </w:rPr>
        <w:t>:</w:t>
      </w:r>
    </w:p>
    <w:p w14:paraId="3CD63F3E" w14:textId="77777777" w:rsidR="00EA06B9" w:rsidRDefault="00EA06B9" w:rsidP="00EA06B9">
      <w:r>
        <w:rPr>
          <w:noProof/>
        </w:rPr>
        <w:drawing>
          <wp:inline distT="0" distB="0" distL="0" distR="0" wp14:anchorId="6122B32A" wp14:editId="0B4042E1">
            <wp:extent cx="8954750" cy="4658375"/>
            <wp:effectExtent l="0" t="0" r="0" b="8890"/>
            <wp:docPr id="681848532" name="Attēls 1" descr="Attēls, kurā ir debesis, ārpus telpām, mākonis, ko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48532" name="Attēls 1" descr="Attēls, kurā ir debesis, ārpus telpām, mākonis, koks&#10;&#10;Apraksts ģenerēts automātiski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750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123B" w14:textId="77777777" w:rsidR="00EA06B9" w:rsidRDefault="00EA06B9" w:rsidP="00EA06B9"/>
    <w:p w14:paraId="2ED919B5" w14:textId="77777777" w:rsidR="00EA06B9" w:rsidRDefault="00EA06B9" w:rsidP="00EA06B9"/>
    <w:p w14:paraId="59BBF80A" w14:textId="77777777" w:rsidR="00EA06B9" w:rsidRDefault="00EA06B9" w:rsidP="00EA06B9">
      <w:r>
        <w:rPr>
          <w:noProof/>
        </w:rPr>
        <w:lastRenderedPageBreak/>
        <w:drawing>
          <wp:inline distT="0" distB="0" distL="0" distR="0" wp14:anchorId="3B526570" wp14:editId="630A6043">
            <wp:extent cx="8383170" cy="4658375"/>
            <wp:effectExtent l="0" t="0" r="0" b="8890"/>
            <wp:docPr id="78529421" name="Attēls 2" descr="Attēls, kurā ir ārpus telpām, debesis, ķieģelis, ēk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29421" name="Attēls 2" descr="Attēls, kurā ir ārpus telpām, debesis, ķieģelis, ēka&#10;&#10;Apraksts ģenerēts automātisk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70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8CD3" w14:textId="77777777" w:rsidR="00EA06B9" w:rsidRDefault="00EA06B9" w:rsidP="00EA06B9"/>
    <w:p w14:paraId="5752316D" w14:textId="77777777" w:rsidR="00EA06B9" w:rsidRDefault="00EA06B9" w:rsidP="00EA06B9"/>
    <w:p w14:paraId="4A362DCB" w14:textId="77777777" w:rsidR="003463A7" w:rsidRPr="00895F44" w:rsidRDefault="003463A7"/>
    <w:sectPr w:rsidR="003463A7" w:rsidRPr="00895F44" w:rsidSect="00EA06B9"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B9"/>
    <w:rsid w:val="00333C60"/>
    <w:rsid w:val="003463A7"/>
    <w:rsid w:val="0057273F"/>
    <w:rsid w:val="00895F44"/>
    <w:rsid w:val="00BE029C"/>
    <w:rsid w:val="00E02251"/>
    <w:rsid w:val="00EA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E028"/>
  <w15:chartTrackingRefBased/>
  <w15:docId w15:val="{7E8270DE-2F19-44E8-9D65-543B95A8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A06B9"/>
    <w:pPr>
      <w:spacing w:line="256" w:lineRule="auto"/>
    </w:pPr>
  </w:style>
  <w:style w:type="paragraph" w:styleId="Virsraksts1">
    <w:name w:val="heading 1"/>
    <w:basedOn w:val="Parasts"/>
    <w:next w:val="Parasts"/>
    <w:link w:val="Virsraksts1Rakstz"/>
    <w:uiPriority w:val="9"/>
    <w:qFormat/>
    <w:rsid w:val="00EA06B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EA06B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EA06B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EA06B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EA06B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EA06B9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EA06B9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EA06B9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EA06B9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EA06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EA0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EA06B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EA06B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EA06B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EA06B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EA06B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EA06B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EA06B9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EA06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EA0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EA06B9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EA06B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EA06B9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EA06B9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EA06B9"/>
    <w:pPr>
      <w:spacing w:line="259" w:lineRule="auto"/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EA06B9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EA06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EA06B9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EA06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15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Inguna Cine</dc:creator>
  <cp:keywords/>
  <dc:description/>
  <cp:lastModifiedBy>Inguna Cine</cp:lastModifiedBy>
  <cp:revision>2</cp:revision>
  <dcterms:created xsi:type="dcterms:W3CDTF">2025-01-23T13:30:00Z</dcterms:created>
  <dcterms:modified xsi:type="dcterms:W3CDTF">2025-07-17T11:40:00Z</dcterms:modified>
</cp:coreProperties>
</file>